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DD0" w:rsidRDefault="009C6DD0" w:rsidP="006334F9">
      <w:pPr>
        <w:spacing w:before="45" w:after="15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F218D3" w:rsidRPr="003C4ED1" w:rsidRDefault="00F218D3" w:rsidP="006334F9">
      <w:pPr>
        <w:spacing w:before="45" w:after="15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C4ED1">
        <w:rPr>
          <w:rFonts w:ascii="Arial" w:hAnsi="Arial" w:cs="Arial"/>
          <w:b/>
          <w:sz w:val="24"/>
          <w:szCs w:val="24"/>
        </w:rPr>
        <w:t>ТЕХНІЧНЕ ЗАВДАННЯ</w:t>
      </w:r>
    </w:p>
    <w:p w:rsidR="00F218D3" w:rsidRPr="003C4ED1" w:rsidRDefault="00F218D3" w:rsidP="008E7390">
      <w:pPr>
        <w:jc w:val="center"/>
        <w:rPr>
          <w:rFonts w:ascii="Arial" w:hAnsi="Arial" w:cs="Arial"/>
          <w:b/>
          <w:sz w:val="24"/>
          <w:szCs w:val="24"/>
        </w:rPr>
      </w:pPr>
      <w:r w:rsidRPr="003C4ED1">
        <w:rPr>
          <w:rFonts w:ascii="Arial" w:hAnsi="Arial" w:cs="Arial"/>
          <w:b/>
          <w:sz w:val="24"/>
          <w:szCs w:val="24"/>
        </w:rPr>
        <w:t>Для тендеру з відбору постачальника послуг з організації та матеріального забезпечення конференції 18-20 червня</w:t>
      </w:r>
    </w:p>
    <w:p w:rsidR="00F218D3" w:rsidRPr="003C4ED1" w:rsidRDefault="00F218D3" w:rsidP="00124BC4">
      <w:pPr>
        <w:spacing w:before="45" w:after="150" w:line="24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Організатор: Ресурсний центр ГУРТ</w:t>
      </w:r>
    </w:p>
    <w:p w:rsidR="00F218D3" w:rsidRPr="003C4ED1" w:rsidRDefault="00F218D3" w:rsidP="005E25B7">
      <w:pPr>
        <w:spacing w:before="45" w:after="150" w:line="240" w:lineRule="auto"/>
        <w:ind w:right="-142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3C4ED1">
        <w:rPr>
          <w:rFonts w:ascii="Arial" w:hAnsi="Arial" w:cs="Arial"/>
          <w:b/>
          <w:sz w:val="24"/>
          <w:szCs w:val="24"/>
        </w:rPr>
        <w:t>Вимоги до проведення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3C4ED1">
        <w:rPr>
          <w:rFonts w:ascii="Arial" w:hAnsi="Arial" w:cs="Arial"/>
          <w:b/>
          <w:sz w:val="24"/>
          <w:szCs w:val="24"/>
        </w:rPr>
        <w:t>Місце проведення: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Київ та Київська область. Зручна транспортна розв</w:t>
      </w:r>
      <w:r w:rsidRPr="003C4ED1">
        <w:rPr>
          <w:rFonts w:ascii="Arial" w:hAnsi="Arial" w:cs="Arial"/>
          <w:sz w:val="24"/>
          <w:szCs w:val="24"/>
          <w:lang w:val="en-US"/>
        </w:rPr>
        <w:t>’</w:t>
      </w:r>
      <w:r w:rsidRPr="003C4ED1">
        <w:rPr>
          <w:rFonts w:ascii="Arial" w:hAnsi="Arial" w:cs="Arial"/>
          <w:sz w:val="24"/>
          <w:szCs w:val="24"/>
        </w:rPr>
        <w:t>язка.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3C4ED1">
        <w:rPr>
          <w:rFonts w:ascii="Arial" w:hAnsi="Arial" w:cs="Arial"/>
          <w:b/>
          <w:sz w:val="24"/>
          <w:szCs w:val="24"/>
        </w:rPr>
        <w:t>Приміщення:</w:t>
      </w:r>
    </w:p>
    <w:p w:rsidR="00F218D3" w:rsidRPr="003C4ED1" w:rsidRDefault="00F218D3" w:rsidP="0067395B">
      <w:pPr>
        <w:pStyle w:val="a5"/>
        <w:numPr>
          <w:ilvl w:val="0"/>
          <w:numId w:val="15"/>
        </w:numPr>
        <w:spacing w:before="45" w:after="150" w:line="240" w:lineRule="auto"/>
        <w:ind w:right="-142"/>
        <w:jc w:val="both"/>
        <w:rPr>
          <w:rFonts w:ascii="Arial" w:hAnsi="Arial" w:cs="Arial"/>
          <w:color w:val="auto"/>
          <w:sz w:val="24"/>
          <w:szCs w:val="24"/>
        </w:rPr>
      </w:pPr>
      <w:r w:rsidRPr="003C4ED1">
        <w:rPr>
          <w:rFonts w:ascii="Arial" w:hAnsi="Arial" w:cs="Arial"/>
          <w:color w:val="auto"/>
          <w:sz w:val="24"/>
          <w:szCs w:val="24"/>
        </w:rPr>
        <w:t xml:space="preserve">Кондиціонована конференц-зала не менше </w:t>
      </w:r>
      <w:smartTag w:uri="urn:schemas-microsoft-com:office:smarttags" w:element="metricconverter">
        <w:smartTagPr>
          <w:attr w:name="ProductID" w:val="250 м2"/>
        </w:smartTagPr>
        <w:r w:rsidRPr="003C4ED1">
          <w:rPr>
            <w:rFonts w:ascii="Arial" w:hAnsi="Arial" w:cs="Arial"/>
            <w:color w:val="auto"/>
            <w:sz w:val="24"/>
            <w:szCs w:val="24"/>
          </w:rPr>
          <w:t>250 м</w:t>
        </w:r>
        <w:r w:rsidRPr="003C4ED1">
          <w:rPr>
            <w:rFonts w:ascii="Arial" w:hAnsi="Arial" w:cs="Arial"/>
            <w:color w:val="auto"/>
            <w:sz w:val="24"/>
            <w:szCs w:val="24"/>
            <w:vertAlign w:val="superscript"/>
          </w:rPr>
          <w:t>2</w:t>
        </w:r>
      </w:smartTag>
    </w:p>
    <w:p w:rsidR="00F218D3" w:rsidRPr="003C4ED1" w:rsidRDefault="00F218D3" w:rsidP="0067395B">
      <w:pPr>
        <w:pStyle w:val="a5"/>
        <w:numPr>
          <w:ilvl w:val="0"/>
          <w:numId w:val="15"/>
        </w:numPr>
        <w:spacing w:before="45" w:after="150" w:line="240" w:lineRule="auto"/>
        <w:ind w:right="-142"/>
        <w:jc w:val="both"/>
        <w:rPr>
          <w:rFonts w:ascii="Arial" w:hAnsi="Arial" w:cs="Arial"/>
          <w:color w:val="auto"/>
          <w:sz w:val="24"/>
          <w:szCs w:val="24"/>
        </w:rPr>
      </w:pPr>
      <w:r w:rsidRPr="003C4ED1">
        <w:rPr>
          <w:rFonts w:ascii="Arial" w:hAnsi="Arial" w:cs="Arial"/>
          <w:color w:val="auto"/>
          <w:sz w:val="24"/>
          <w:szCs w:val="24"/>
        </w:rPr>
        <w:t>Приміщення для матеріалів (закрите від основної зали)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Оренда приміщень починається з 08:00 18.06.2015 р. і закінчується о 18:00 20.06.2015</w:t>
      </w:r>
      <w:r w:rsidRPr="003C4ED1">
        <w:rPr>
          <w:rFonts w:ascii="Arial" w:hAnsi="Arial" w:cs="Arial"/>
          <w:sz w:val="24"/>
          <w:szCs w:val="24"/>
          <w:lang w:val="ru-RU"/>
        </w:rPr>
        <w:t> </w:t>
      </w:r>
      <w:r w:rsidRPr="003C4ED1">
        <w:rPr>
          <w:rFonts w:ascii="Arial" w:hAnsi="Arial" w:cs="Arial"/>
          <w:sz w:val="24"/>
          <w:szCs w:val="24"/>
        </w:rPr>
        <w:t>р.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3C4ED1">
        <w:rPr>
          <w:rFonts w:ascii="Arial" w:hAnsi="Arial" w:cs="Arial"/>
          <w:b/>
          <w:sz w:val="24"/>
          <w:szCs w:val="24"/>
        </w:rPr>
        <w:t>Матеріально-технічне забезпечення: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pStyle w:val="a5"/>
        <w:numPr>
          <w:ilvl w:val="0"/>
          <w:numId w:val="16"/>
        </w:numPr>
        <w:spacing w:before="45" w:after="150" w:line="240" w:lineRule="auto"/>
        <w:ind w:right="-142"/>
        <w:jc w:val="both"/>
        <w:rPr>
          <w:rFonts w:ascii="Arial" w:hAnsi="Arial" w:cs="Arial"/>
          <w:color w:val="auto"/>
          <w:sz w:val="24"/>
          <w:szCs w:val="24"/>
        </w:rPr>
      </w:pPr>
      <w:r w:rsidRPr="003C4ED1">
        <w:rPr>
          <w:rFonts w:ascii="Arial" w:hAnsi="Arial" w:cs="Arial"/>
          <w:color w:val="auto"/>
          <w:sz w:val="24"/>
          <w:szCs w:val="24"/>
        </w:rPr>
        <w:t>100 стільців (зручних для переміщення)</w:t>
      </w:r>
    </w:p>
    <w:p w:rsidR="00F218D3" w:rsidRPr="003C4ED1" w:rsidRDefault="00F218D3" w:rsidP="0067395B">
      <w:pPr>
        <w:pStyle w:val="a5"/>
        <w:numPr>
          <w:ilvl w:val="0"/>
          <w:numId w:val="16"/>
        </w:numPr>
        <w:spacing w:before="45" w:after="150" w:line="240" w:lineRule="auto"/>
        <w:ind w:right="-142"/>
        <w:jc w:val="both"/>
        <w:rPr>
          <w:rFonts w:ascii="Arial" w:hAnsi="Arial" w:cs="Arial"/>
          <w:color w:val="auto"/>
          <w:sz w:val="24"/>
          <w:szCs w:val="24"/>
        </w:rPr>
      </w:pPr>
      <w:r w:rsidRPr="003C4ED1">
        <w:rPr>
          <w:rFonts w:ascii="Arial" w:hAnsi="Arial" w:cs="Arial"/>
          <w:color w:val="auto"/>
          <w:sz w:val="24"/>
          <w:szCs w:val="24"/>
        </w:rPr>
        <w:t>Принтер</w:t>
      </w:r>
      <w:r w:rsidRPr="003C4ED1">
        <w:rPr>
          <w:rFonts w:ascii="Arial" w:hAnsi="Arial" w:cs="Arial"/>
          <w:color w:val="auto"/>
          <w:sz w:val="24"/>
          <w:szCs w:val="24"/>
          <w:lang w:val="ru-RU"/>
        </w:rPr>
        <w:t>,</w:t>
      </w:r>
      <w:r w:rsidRPr="003C4ED1">
        <w:rPr>
          <w:rFonts w:ascii="Arial" w:hAnsi="Arial" w:cs="Arial"/>
          <w:color w:val="auto"/>
          <w:sz w:val="24"/>
          <w:szCs w:val="24"/>
        </w:rPr>
        <w:t xml:space="preserve"> підключений до ноутбука</w:t>
      </w:r>
    </w:p>
    <w:p w:rsidR="00F218D3" w:rsidRPr="003C4ED1" w:rsidRDefault="00F218D3" w:rsidP="0067395B">
      <w:pPr>
        <w:pStyle w:val="a5"/>
        <w:numPr>
          <w:ilvl w:val="0"/>
          <w:numId w:val="16"/>
        </w:numPr>
        <w:spacing w:before="45" w:after="150" w:line="240" w:lineRule="auto"/>
        <w:ind w:right="-142"/>
        <w:jc w:val="both"/>
        <w:rPr>
          <w:rFonts w:ascii="Arial" w:hAnsi="Arial" w:cs="Arial"/>
          <w:color w:val="auto"/>
          <w:sz w:val="24"/>
          <w:szCs w:val="24"/>
        </w:rPr>
      </w:pPr>
      <w:r w:rsidRPr="003C4ED1">
        <w:rPr>
          <w:rFonts w:ascii="Arial" w:hAnsi="Arial" w:cs="Arial"/>
          <w:color w:val="auto"/>
          <w:sz w:val="24"/>
          <w:szCs w:val="24"/>
        </w:rPr>
        <w:t>Наявність розеток і переносок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Все обладнання та матеріали мають бути доставлені на місце проведення конференції о 08:00 18.06.2015 р. і забрані о 18:00 20.06.2015 р.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3C4ED1">
        <w:rPr>
          <w:rFonts w:ascii="Arial" w:hAnsi="Arial" w:cs="Arial"/>
          <w:b/>
          <w:sz w:val="24"/>
          <w:szCs w:val="24"/>
        </w:rPr>
        <w:t xml:space="preserve">Забезпечення харчування учасників </w:t>
      </w:r>
    </w:p>
    <w:p w:rsidR="009C6DD0" w:rsidRDefault="009C6DD0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 xml:space="preserve">18.06.2015 р. – </w:t>
      </w:r>
      <w:r w:rsidRPr="003C4ED1">
        <w:rPr>
          <w:rFonts w:ascii="Arial" w:hAnsi="Arial" w:cs="Arial"/>
          <w:sz w:val="24"/>
          <w:szCs w:val="24"/>
          <w:lang w:val="ru-RU"/>
        </w:rPr>
        <w:t>15</w:t>
      </w:r>
      <w:r w:rsidRPr="003C4ED1">
        <w:rPr>
          <w:rFonts w:ascii="Arial" w:hAnsi="Arial" w:cs="Arial"/>
          <w:sz w:val="24"/>
          <w:szCs w:val="24"/>
        </w:rPr>
        <w:t xml:space="preserve"> учасників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09:30 –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12:00 –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14:00 – Обід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16:10 –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19:20 – Святкова вечеря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C398C" w:rsidRDefault="00DC398C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C398C" w:rsidRDefault="00DC398C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19.06.2015 р. – 100 учасників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 xml:space="preserve">9:30 </w:t>
      </w:r>
      <w:r w:rsidRPr="003C4ED1">
        <w:rPr>
          <w:rFonts w:ascii="Arial" w:hAnsi="Arial" w:cs="Arial"/>
          <w:sz w:val="24"/>
          <w:szCs w:val="24"/>
          <w:lang w:val="ru-RU"/>
        </w:rPr>
        <w:t>–</w:t>
      </w:r>
      <w:r w:rsidRPr="003C4ED1">
        <w:rPr>
          <w:rFonts w:ascii="Arial" w:hAnsi="Arial" w:cs="Arial"/>
          <w:sz w:val="24"/>
          <w:szCs w:val="24"/>
        </w:rPr>
        <w:t xml:space="preserve">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11:45 –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13.30 – Обід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16:30 –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18:00 – Вечеря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20.06.2015 р. – 100 учасників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11:15 –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 xml:space="preserve">13:00 – Обід 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15:30 – Кава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DC398C" w:rsidRPr="00DC398C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C398C">
        <w:rPr>
          <w:rFonts w:ascii="Arial" w:hAnsi="Arial" w:cs="Arial"/>
          <w:b/>
          <w:sz w:val="24"/>
          <w:szCs w:val="24"/>
        </w:rPr>
        <w:t>Потрібн</w:t>
      </w:r>
      <w:r w:rsidRPr="00DC398C">
        <w:rPr>
          <w:rFonts w:ascii="Arial" w:hAnsi="Arial" w:cs="Arial"/>
          <w:b/>
          <w:sz w:val="24"/>
          <w:szCs w:val="24"/>
          <w:lang w:val="ru-RU"/>
        </w:rPr>
        <w:t xml:space="preserve">о </w:t>
      </w:r>
      <w:r w:rsidRPr="00DC398C">
        <w:rPr>
          <w:rFonts w:ascii="Arial" w:hAnsi="Arial" w:cs="Arial"/>
          <w:b/>
          <w:sz w:val="24"/>
          <w:szCs w:val="24"/>
        </w:rPr>
        <w:t>забезпеч</w:t>
      </w:r>
      <w:r w:rsidRPr="00DC398C">
        <w:rPr>
          <w:rFonts w:ascii="Arial" w:hAnsi="Arial" w:cs="Arial"/>
          <w:b/>
          <w:sz w:val="24"/>
          <w:szCs w:val="24"/>
          <w:lang w:val="ru-RU"/>
        </w:rPr>
        <w:t>ити</w:t>
      </w:r>
      <w:r w:rsidRPr="00DC398C">
        <w:rPr>
          <w:rFonts w:ascii="Arial" w:hAnsi="Arial" w:cs="Arial"/>
          <w:b/>
          <w:sz w:val="24"/>
          <w:szCs w:val="24"/>
        </w:rPr>
        <w:t xml:space="preserve"> проживання</w:t>
      </w:r>
      <w:r w:rsidR="00DC398C" w:rsidRPr="00DC398C">
        <w:rPr>
          <w:rFonts w:ascii="Arial" w:hAnsi="Arial" w:cs="Arial"/>
          <w:b/>
          <w:sz w:val="24"/>
          <w:szCs w:val="24"/>
          <w:lang w:val="ru-RU"/>
        </w:rPr>
        <w:t>:</w:t>
      </w:r>
    </w:p>
    <w:p w:rsidR="00DC398C" w:rsidRDefault="00DC398C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  <w:lang w:val="ru-RU"/>
        </w:rPr>
      </w:pPr>
    </w:p>
    <w:p w:rsidR="00DC398C" w:rsidRDefault="00DC398C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18.06.2015 р. – 19.06.2015 р. – для 15 осіб</w:t>
      </w:r>
    </w:p>
    <w:p w:rsidR="00DC398C" w:rsidRDefault="00DC398C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19.06.2015 р. – 20.06.2015 р. – для 100 осіб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За місцем проживання має бути забезпечений сніданок.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218D3" w:rsidRPr="00DC398C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DC398C">
        <w:rPr>
          <w:rFonts w:ascii="Arial" w:hAnsi="Arial" w:cs="Arial"/>
          <w:b/>
          <w:sz w:val="24"/>
          <w:szCs w:val="24"/>
        </w:rPr>
        <w:t>Контактна особа: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C4ED1">
        <w:rPr>
          <w:rFonts w:ascii="Arial" w:hAnsi="Arial" w:cs="Arial"/>
          <w:sz w:val="24"/>
          <w:szCs w:val="24"/>
        </w:rPr>
        <w:t>Вікторія Хренова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  <w:lang w:val="ru-RU"/>
        </w:rPr>
      </w:pPr>
      <w:r w:rsidRPr="003C4ED1">
        <w:rPr>
          <w:rFonts w:ascii="Arial" w:hAnsi="Arial" w:cs="Arial"/>
          <w:sz w:val="24"/>
          <w:szCs w:val="24"/>
        </w:rPr>
        <w:t>Ресурсний центр ГУРТ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  <w:lang w:val="ru-RU"/>
        </w:rPr>
      </w:pPr>
      <w:r w:rsidRPr="003C4ED1">
        <w:rPr>
          <w:rFonts w:ascii="Arial" w:hAnsi="Arial" w:cs="Arial"/>
          <w:sz w:val="24"/>
          <w:szCs w:val="24"/>
          <w:shd w:val="clear" w:color="auto" w:fill="FFFFFF"/>
        </w:rPr>
        <w:t> tenders@gurt.org.ua</w:t>
      </w:r>
    </w:p>
    <w:p w:rsidR="00F218D3" w:rsidRPr="003C4ED1" w:rsidRDefault="00F218D3" w:rsidP="0067395B">
      <w:pPr>
        <w:spacing w:before="45" w:after="150" w:line="240" w:lineRule="auto"/>
        <w:ind w:right="-142"/>
        <w:jc w:val="both"/>
        <w:rPr>
          <w:rFonts w:ascii="Arial" w:hAnsi="Arial" w:cs="Arial"/>
          <w:sz w:val="24"/>
          <w:szCs w:val="24"/>
          <w:lang w:val="en-US"/>
        </w:rPr>
      </w:pPr>
      <w:r w:rsidRPr="003C4ED1">
        <w:rPr>
          <w:rFonts w:ascii="Arial" w:hAnsi="Arial" w:cs="Arial"/>
          <w:sz w:val="24"/>
          <w:szCs w:val="24"/>
          <w:lang w:val="en-US"/>
        </w:rPr>
        <w:t>(044) 296 10 52</w:t>
      </w:r>
    </w:p>
    <w:p w:rsidR="00F218D3" w:rsidRPr="003C4ED1" w:rsidRDefault="00F218D3" w:rsidP="00124BC4">
      <w:pPr>
        <w:spacing w:before="45" w:after="150" w:line="240" w:lineRule="auto"/>
        <w:ind w:right="-142"/>
        <w:rPr>
          <w:rFonts w:ascii="Arial" w:hAnsi="Arial" w:cs="Arial"/>
          <w:sz w:val="24"/>
          <w:szCs w:val="24"/>
        </w:rPr>
      </w:pPr>
    </w:p>
    <w:p w:rsidR="00F218D3" w:rsidRPr="003C4ED1" w:rsidRDefault="00F218D3" w:rsidP="00124BC4">
      <w:pPr>
        <w:spacing w:before="45" w:after="150" w:line="240" w:lineRule="auto"/>
        <w:ind w:right="-142"/>
        <w:rPr>
          <w:rFonts w:ascii="Arial" w:hAnsi="Arial" w:cs="Arial"/>
          <w:sz w:val="24"/>
          <w:szCs w:val="24"/>
        </w:rPr>
      </w:pPr>
    </w:p>
    <w:p w:rsidR="00F218D3" w:rsidRPr="00BC77F6" w:rsidRDefault="00F218D3" w:rsidP="005C6F92">
      <w:pPr>
        <w:spacing w:before="45" w:after="150" w:line="240" w:lineRule="auto"/>
        <w:ind w:right="-142"/>
        <w:rPr>
          <w:rFonts w:ascii="Arial" w:hAnsi="Arial" w:cs="Arial"/>
          <w:color w:val="000000"/>
          <w:sz w:val="24"/>
          <w:szCs w:val="24"/>
        </w:rPr>
      </w:pPr>
    </w:p>
    <w:p w:rsidR="00F218D3" w:rsidRPr="00BC77F6" w:rsidRDefault="00F218D3" w:rsidP="005C6F92">
      <w:pPr>
        <w:spacing w:before="45" w:after="150" w:line="240" w:lineRule="auto"/>
        <w:ind w:right="-142"/>
        <w:rPr>
          <w:rFonts w:ascii="Arial" w:hAnsi="Arial" w:cs="Arial"/>
          <w:color w:val="000000"/>
          <w:sz w:val="24"/>
          <w:szCs w:val="24"/>
        </w:rPr>
      </w:pPr>
    </w:p>
    <w:p w:rsidR="00F218D3" w:rsidRPr="00BC77F6" w:rsidRDefault="00F218D3" w:rsidP="005C6F92">
      <w:pPr>
        <w:spacing w:before="45" w:after="150" w:line="240" w:lineRule="auto"/>
        <w:ind w:right="-142"/>
        <w:rPr>
          <w:rFonts w:ascii="Arial" w:hAnsi="Arial" w:cs="Arial"/>
          <w:color w:val="000000"/>
          <w:sz w:val="24"/>
          <w:szCs w:val="24"/>
        </w:rPr>
      </w:pPr>
    </w:p>
    <w:p w:rsidR="00F218D3" w:rsidRPr="00BC77F6" w:rsidRDefault="00F218D3" w:rsidP="005C6F92">
      <w:pPr>
        <w:spacing w:before="45" w:after="150" w:line="240" w:lineRule="auto"/>
        <w:ind w:right="-142"/>
        <w:rPr>
          <w:rFonts w:ascii="Arial" w:hAnsi="Arial" w:cs="Arial"/>
          <w:color w:val="000000"/>
          <w:sz w:val="24"/>
          <w:szCs w:val="24"/>
        </w:rPr>
      </w:pPr>
    </w:p>
    <w:p w:rsidR="00F218D3" w:rsidRPr="00BC77F6" w:rsidRDefault="00F218D3" w:rsidP="005C6F92">
      <w:pPr>
        <w:spacing w:before="45" w:after="150" w:line="240" w:lineRule="auto"/>
        <w:ind w:right="-142"/>
        <w:rPr>
          <w:rFonts w:ascii="Arial" w:hAnsi="Arial" w:cs="Arial"/>
          <w:color w:val="000000"/>
          <w:sz w:val="24"/>
          <w:szCs w:val="24"/>
        </w:rPr>
      </w:pPr>
    </w:p>
    <w:p w:rsidR="00F218D3" w:rsidRPr="00BC77F6" w:rsidRDefault="00F218D3" w:rsidP="005E25B7">
      <w:pPr>
        <w:spacing w:before="45" w:after="150" w:line="240" w:lineRule="auto"/>
        <w:ind w:right="-142"/>
        <w:rPr>
          <w:rFonts w:ascii="Arial" w:hAnsi="Arial" w:cs="Arial"/>
          <w:color w:val="000000"/>
          <w:sz w:val="24"/>
          <w:szCs w:val="24"/>
        </w:rPr>
      </w:pPr>
    </w:p>
    <w:sectPr w:rsidR="00F218D3" w:rsidRPr="00BC77F6" w:rsidSect="00354700">
      <w:headerReference w:type="default" r:id="rId8"/>
      <w:footerReference w:type="default" r:id="rId9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B4" w:rsidRDefault="00CE33B4" w:rsidP="00855E54">
      <w:pPr>
        <w:spacing w:after="0" w:line="240" w:lineRule="auto"/>
      </w:pPr>
      <w:r>
        <w:separator/>
      </w:r>
    </w:p>
  </w:endnote>
  <w:endnote w:type="continuationSeparator" w:id="0">
    <w:p w:rsidR="00CE33B4" w:rsidRDefault="00CE33B4" w:rsidP="0085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Bold">
    <w:panose1 w:val="020F0702030404030204"/>
    <w:charset w:val="00"/>
    <w:family w:val="auto"/>
    <w:notTrueType/>
    <w:pitch w:val="variable"/>
    <w:sig w:usb0="00000003" w:usb1="00000000" w:usb2="00000000" w:usb3="00000000" w:csb0="00000001" w:csb1="00000000"/>
  </w:font>
  <w:font w:name="Calibri Bold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D3" w:rsidRPr="00855E54" w:rsidRDefault="00F218D3" w:rsidP="00855E54">
    <w:pPr>
      <w:tabs>
        <w:tab w:val="center" w:pos="4819"/>
        <w:tab w:val="right" w:pos="9639"/>
      </w:tabs>
      <w:spacing w:after="0" w:line="240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B4" w:rsidRDefault="00CE33B4" w:rsidP="00855E54">
      <w:pPr>
        <w:spacing w:after="0" w:line="240" w:lineRule="auto"/>
      </w:pPr>
      <w:r>
        <w:separator/>
      </w:r>
    </w:p>
  </w:footnote>
  <w:footnote w:type="continuationSeparator" w:id="0">
    <w:p w:rsidR="00CE33B4" w:rsidRDefault="00CE33B4" w:rsidP="0085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8D3" w:rsidRDefault="00CE33B4" w:rsidP="008E7390">
    <w:pPr>
      <w:tabs>
        <w:tab w:val="center" w:pos="4677"/>
        <w:tab w:val="right" w:pos="9355"/>
      </w:tabs>
      <w:spacing w:after="0" w:line="240" w:lineRule="auto"/>
      <w:jc w:val="center"/>
      <w:outlineLvl w:val="0"/>
      <w:rPr>
        <w:rFonts w:ascii="Calibri Bold" w:hAnsi="Calibri Bold"/>
        <w:sz w:val="28"/>
        <w:u w:color="000000"/>
      </w:rPr>
    </w:pPr>
    <w:r>
      <w:rPr>
        <w:noProof/>
        <w:lang w:val="ru-RU"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style="position:absolute;left:0;text-align:left;margin-left:65.6pt;margin-top:43.1pt;width:41pt;height:26.5pt;z-index:-1;visibility:visible;mso-position-horizontal-relative:page;mso-position-vertical-relative:page">
          <v:imagedata r:id="rId1" o:title=""/>
          <w10:wrap anchorx="page" anchory="page"/>
        </v:shape>
      </w:pict>
    </w:r>
    <w:r w:rsidR="00F218D3">
      <w:rPr>
        <w:rFonts w:ascii="Calibri Bold" w:hAnsi="Calibri Bold"/>
        <w:sz w:val="28"/>
        <w:u w:color="000000"/>
      </w:rPr>
      <w:t xml:space="preserve"> </w:t>
    </w:r>
    <w:r w:rsidR="00F218D3">
      <w:rPr>
        <w:rFonts w:ascii="Calibri Bold" w:hAnsi="Calibri Bold"/>
        <w:sz w:val="28"/>
        <w:u w:color="000000"/>
      </w:rPr>
      <w:tab/>
    </w:r>
  </w:p>
  <w:p w:rsidR="00F218D3" w:rsidRDefault="00F218D3" w:rsidP="008E7390">
    <w:pPr>
      <w:pStyle w:val="a6"/>
      <w:jc w:val="center"/>
    </w:pPr>
    <w:r>
      <w:rPr>
        <w:rFonts w:ascii="Calibri Bold Cyr" w:hAnsi="Calibri Bold Cyr"/>
        <w:sz w:val="28"/>
        <w:u w:color="000000"/>
      </w:rPr>
      <w:t>Ресурсний центр розвитку громадських організацій «Гурт»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F7D"/>
    <w:multiLevelType w:val="hybridMultilevel"/>
    <w:tmpl w:val="F85A2E7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4DDF"/>
    <w:multiLevelType w:val="hybridMultilevel"/>
    <w:tmpl w:val="32A2CB6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A046B08"/>
    <w:multiLevelType w:val="hybridMultilevel"/>
    <w:tmpl w:val="140C78AC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E55F0"/>
    <w:multiLevelType w:val="multilevel"/>
    <w:tmpl w:val="526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07D37"/>
    <w:multiLevelType w:val="hybridMultilevel"/>
    <w:tmpl w:val="F04C14CE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24B5C"/>
    <w:multiLevelType w:val="hybridMultilevel"/>
    <w:tmpl w:val="FA1482A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31C109B"/>
    <w:multiLevelType w:val="hybridMultilevel"/>
    <w:tmpl w:val="5054FB50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97A6C"/>
    <w:multiLevelType w:val="hybridMultilevel"/>
    <w:tmpl w:val="9CEA30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B646CDE">
      <w:start w:val="1"/>
      <w:numFmt w:val="decimal"/>
      <w:lvlText w:val="%2."/>
      <w:lvlJc w:val="left"/>
      <w:pPr>
        <w:ind w:left="644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500A4F"/>
    <w:multiLevelType w:val="hybridMultilevel"/>
    <w:tmpl w:val="2DB27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FE7169"/>
    <w:multiLevelType w:val="hybridMultilevel"/>
    <w:tmpl w:val="4F5E1960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61563"/>
    <w:multiLevelType w:val="hybridMultilevel"/>
    <w:tmpl w:val="42CE3076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41B8E"/>
    <w:multiLevelType w:val="hybridMultilevel"/>
    <w:tmpl w:val="285CB3E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D3B5B"/>
    <w:multiLevelType w:val="hybridMultilevel"/>
    <w:tmpl w:val="B93EF9E6"/>
    <w:lvl w:ilvl="0" w:tplc="E2325D26"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0C0E48"/>
    <w:multiLevelType w:val="hybridMultilevel"/>
    <w:tmpl w:val="1A80EF98"/>
    <w:lvl w:ilvl="0" w:tplc="41805CA2">
      <w:start w:val="1"/>
      <w:numFmt w:val="decimal"/>
      <w:lvlText w:val="(%1)"/>
      <w:lvlJc w:val="left"/>
      <w:pPr>
        <w:ind w:left="76" w:hanging="360"/>
      </w:pPr>
      <w:rPr>
        <w:rFonts w:cs="Times New Roman"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4">
    <w:nsid w:val="7BE00F36"/>
    <w:multiLevelType w:val="hybridMultilevel"/>
    <w:tmpl w:val="923812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93B41"/>
    <w:multiLevelType w:val="hybridMultilevel"/>
    <w:tmpl w:val="B3206FF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1"/>
  </w:num>
  <w:num w:numId="7">
    <w:abstractNumId w:val="14"/>
  </w:num>
  <w:num w:numId="8">
    <w:abstractNumId w:val="2"/>
  </w:num>
  <w:num w:numId="9">
    <w:abstractNumId w:val="4"/>
  </w:num>
  <w:num w:numId="10">
    <w:abstractNumId w:val="12"/>
  </w:num>
  <w:num w:numId="11">
    <w:abstractNumId w:val="9"/>
  </w:num>
  <w:num w:numId="12">
    <w:abstractNumId w:val="6"/>
  </w:num>
  <w:num w:numId="13">
    <w:abstractNumId w:val="10"/>
  </w:num>
  <w:num w:numId="14">
    <w:abstractNumId w:val="3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3F2"/>
    <w:rsid w:val="00001450"/>
    <w:rsid w:val="00007D57"/>
    <w:rsid w:val="000664B3"/>
    <w:rsid w:val="000845DA"/>
    <w:rsid w:val="0009147D"/>
    <w:rsid w:val="000A16DC"/>
    <w:rsid w:val="000D7DFF"/>
    <w:rsid w:val="000E0495"/>
    <w:rsid w:val="000E669B"/>
    <w:rsid w:val="00124BC4"/>
    <w:rsid w:val="00131B71"/>
    <w:rsid w:val="00144451"/>
    <w:rsid w:val="00164D2D"/>
    <w:rsid w:val="00170319"/>
    <w:rsid w:val="00177BFC"/>
    <w:rsid w:val="001B7BCC"/>
    <w:rsid w:val="00257197"/>
    <w:rsid w:val="0029557B"/>
    <w:rsid w:val="002B76DD"/>
    <w:rsid w:val="002C2797"/>
    <w:rsid w:val="00304313"/>
    <w:rsid w:val="00312849"/>
    <w:rsid w:val="00351ADD"/>
    <w:rsid w:val="00354700"/>
    <w:rsid w:val="003A581B"/>
    <w:rsid w:val="003C4ED1"/>
    <w:rsid w:val="003D4308"/>
    <w:rsid w:val="003E5EEC"/>
    <w:rsid w:val="003E6E17"/>
    <w:rsid w:val="004001BF"/>
    <w:rsid w:val="00406BC9"/>
    <w:rsid w:val="004257CE"/>
    <w:rsid w:val="004606AE"/>
    <w:rsid w:val="0049136B"/>
    <w:rsid w:val="00501D0E"/>
    <w:rsid w:val="00555F24"/>
    <w:rsid w:val="005C21E6"/>
    <w:rsid w:val="005C6F92"/>
    <w:rsid w:val="005D2010"/>
    <w:rsid w:val="005D5BCD"/>
    <w:rsid w:val="005E0782"/>
    <w:rsid w:val="005E25B7"/>
    <w:rsid w:val="006334F9"/>
    <w:rsid w:val="00642A59"/>
    <w:rsid w:val="00642C88"/>
    <w:rsid w:val="00655FBE"/>
    <w:rsid w:val="0067395B"/>
    <w:rsid w:val="00681D6D"/>
    <w:rsid w:val="006D0AA6"/>
    <w:rsid w:val="0073142C"/>
    <w:rsid w:val="00736C41"/>
    <w:rsid w:val="007F10B6"/>
    <w:rsid w:val="007F15A3"/>
    <w:rsid w:val="007F63F2"/>
    <w:rsid w:val="00847714"/>
    <w:rsid w:val="00855E54"/>
    <w:rsid w:val="00882B3B"/>
    <w:rsid w:val="008E7390"/>
    <w:rsid w:val="008F0A6D"/>
    <w:rsid w:val="00913FB3"/>
    <w:rsid w:val="00950C93"/>
    <w:rsid w:val="0095650B"/>
    <w:rsid w:val="009C6DD0"/>
    <w:rsid w:val="009E73FA"/>
    <w:rsid w:val="009F0422"/>
    <w:rsid w:val="00A747F9"/>
    <w:rsid w:val="00A80077"/>
    <w:rsid w:val="00AA3DF5"/>
    <w:rsid w:val="00AA5BDC"/>
    <w:rsid w:val="00AA64A1"/>
    <w:rsid w:val="00AD0947"/>
    <w:rsid w:val="00AF2734"/>
    <w:rsid w:val="00B13CE1"/>
    <w:rsid w:val="00B279DD"/>
    <w:rsid w:val="00B660C0"/>
    <w:rsid w:val="00B70033"/>
    <w:rsid w:val="00B77C7E"/>
    <w:rsid w:val="00B80843"/>
    <w:rsid w:val="00BC77F6"/>
    <w:rsid w:val="00C14D9B"/>
    <w:rsid w:val="00C2294E"/>
    <w:rsid w:val="00CE33B4"/>
    <w:rsid w:val="00CF0682"/>
    <w:rsid w:val="00D1786A"/>
    <w:rsid w:val="00D30E64"/>
    <w:rsid w:val="00D643E3"/>
    <w:rsid w:val="00DC398C"/>
    <w:rsid w:val="00DD02F5"/>
    <w:rsid w:val="00E6226B"/>
    <w:rsid w:val="00E721DA"/>
    <w:rsid w:val="00E83B1C"/>
    <w:rsid w:val="00ED1927"/>
    <w:rsid w:val="00EE5CF4"/>
    <w:rsid w:val="00F0252B"/>
    <w:rsid w:val="00F15159"/>
    <w:rsid w:val="00F218D3"/>
    <w:rsid w:val="00F62EFA"/>
    <w:rsid w:val="00F7378E"/>
    <w:rsid w:val="00FB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AA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664B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4B3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2C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2C27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C2797"/>
    <w:pPr>
      <w:ind w:left="720"/>
      <w:contextualSpacing/>
    </w:pPr>
    <w:rPr>
      <w:rFonts w:cs="Calibri"/>
      <w:color w:val="000000"/>
      <w:szCs w:val="20"/>
      <w:lang w:eastAsia="uk-UA"/>
    </w:rPr>
  </w:style>
  <w:style w:type="paragraph" w:styleId="a6">
    <w:name w:val="header"/>
    <w:basedOn w:val="a"/>
    <w:link w:val="a7"/>
    <w:uiPriority w:val="99"/>
    <w:rsid w:val="00855E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855E54"/>
    <w:rPr>
      <w:rFonts w:cs="Times New Roman"/>
    </w:rPr>
  </w:style>
  <w:style w:type="paragraph" w:styleId="a8">
    <w:name w:val="footer"/>
    <w:basedOn w:val="a"/>
    <w:link w:val="a9"/>
    <w:uiPriority w:val="99"/>
    <w:rsid w:val="00855E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link w:val="a8"/>
    <w:uiPriority w:val="99"/>
    <w:locked/>
    <w:rsid w:val="00855E54"/>
    <w:rPr>
      <w:rFonts w:cs="Times New Roman"/>
    </w:rPr>
  </w:style>
  <w:style w:type="character" w:styleId="aa">
    <w:name w:val="Hyperlink"/>
    <w:uiPriority w:val="99"/>
    <w:rsid w:val="00855E54"/>
    <w:rPr>
      <w:rFonts w:cs="Times New Roman"/>
      <w:color w:val="0000FF"/>
      <w:u w:val="single"/>
    </w:rPr>
  </w:style>
  <w:style w:type="table" w:styleId="6">
    <w:name w:val="Light List Accent 6"/>
    <w:basedOn w:val="a1"/>
    <w:uiPriority w:val="99"/>
    <w:rsid w:val="00177BFC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ab">
    <w:name w:val="Normal (Web)"/>
    <w:basedOn w:val="a"/>
    <w:uiPriority w:val="99"/>
    <w:rsid w:val="00177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9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846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Oseledko</dc:creator>
  <cp:keywords/>
  <dc:description/>
  <cp:lastModifiedBy>Victoria Hrenova</cp:lastModifiedBy>
  <cp:revision>8</cp:revision>
  <cp:lastPrinted>2015-05-12T16:47:00Z</cp:lastPrinted>
  <dcterms:created xsi:type="dcterms:W3CDTF">2015-05-19T15:37:00Z</dcterms:created>
  <dcterms:modified xsi:type="dcterms:W3CDTF">2015-05-20T06:52:00Z</dcterms:modified>
</cp:coreProperties>
</file>